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82" w:rsidRPr="00A77082" w:rsidRDefault="00A77082" w:rsidP="00A77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A7708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4.3.3:</w:t>
      </w: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 </w:t>
      </w:r>
      <w:r w:rsidRPr="00A7708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Student - Computer ratio (Data for the latest completed academic year)</w:t>
      </w:r>
    </w:p>
    <w:p w:rsidR="00A77082" w:rsidRPr="00A77082" w:rsidRDefault="00A77082" w:rsidP="00A77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A77082" w:rsidRPr="00A77082" w:rsidRDefault="00A77082" w:rsidP="00A77082">
      <w:pPr>
        <w:shd w:val="clear" w:color="auto" w:fill="EFF3F6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A7708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Related Input</w:t>
      </w: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br/>
        <w:t>Number of students year-wise during last five years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A77082" w:rsidRPr="00A77082" w:rsidTr="00A770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 5</w:t>
            </w:r>
          </w:p>
        </w:tc>
      </w:tr>
      <w:tr w:rsidR="00A77082" w:rsidRPr="00A77082" w:rsidTr="00A770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854</w:t>
            </w:r>
          </w:p>
        </w:tc>
      </w:tr>
    </w:tbl>
    <w:p w:rsidR="00A77082" w:rsidRPr="00A77082" w:rsidRDefault="00A77082" w:rsidP="00A77082">
      <w:pPr>
        <w:shd w:val="clear" w:color="auto" w:fill="EFF3F6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br/>
        <w:t>Total number of computers in the campus for academic purpose: 780</w:t>
      </w:r>
    </w:p>
    <w:p w:rsidR="00A77082" w:rsidRPr="00A77082" w:rsidRDefault="00A77082" w:rsidP="00A77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 </w:t>
      </w:r>
    </w:p>
    <w:p w:rsidR="00A77082" w:rsidRPr="00A77082" w:rsidRDefault="00A77082" w:rsidP="00A7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7082">
        <w:rPr>
          <w:rFonts w:ascii="Arial" w:eastAsia="Times New Roman" w:hAnsi="Arial" w:cs="Arial"/>
          <w:color w:val="333333"/>
          <w:sz w:val="23"/>
          <w:szCs w:val="23"/>
          <w:lang w:eastAsia="en-IN"/>
        </w:rPr>
        <w:br/>
      </w:r>
    </w:p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648"/>
        <w:gridCol w:w="952"/>
        <w:gridCol w:w="952"/>
      </w:tblGrid>
      <w:tr w:rsidR="00A77082" w:rsidRPr="00A77082" w:rsidTr="00A77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Template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Documents</w:t>
            </w:r>
          </w:p>
        </w:tc>
      </w:tr>
      <w:tr w:rsidR="00A77082" w:rsidRPr="00A77082" w:rsidTr="00A77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 any additional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 </w:t>
            </w:r>
          </w:p>
        </w:tc>
      </w:tr>
      <w:tr w:rsidR="00A77082" w:rsidRPr="00A77082" w:rsidTr="00A770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770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 – computer ratio</w:t>
            </w:r>
          </w:p>
        </w:tc>
        <w:tc>
          <w:tcPr>
            <w:tcW w:w="0" w:type="auto"/>
            <w:shd w:val="clear" w:color="auto" w:fill="E6F7FF"/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E6F7FF"/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0" w:type="auto"/>
            <w:shd w:val="clear" w:color="auto" w:fill="E6F7FF"/>
            <w:vAlign w:val="center"/>
            <w:hideMark/>
          </w:tcPr>
          <w:p w:rsidR="00A77082" w:rsidRPr="00A77082" w:rsidRDefault="00A77082" w:rsidP="00A7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</w:tbl>
    <w:p w:rsidR="00C1481C" w:rsidRDefault="00C1481C">
      <w:bookmarkStart w:id="0" w:name="_GoBack"/>
      <w:bookmarkEnd w:id="0"/>
    </w:p>
    <w:sectPr w:rsidR="00C14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82"/>
    <w:rsid w:val="00A77082"/>
    <w:rsid w:val="00C1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54600-A960-46D3-BC12-90BD44B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5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8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0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cuh</dc:creator>
  <cp:keywords/>
  <dc:description/>
  <cp:lastModifiedBy>cuh</cp:lastModifiedBy>
  <cp:revision>1</cp:revision>
  <dcterms:created xsi:type="dcterms:W3CDTF">2022-05-26T05:35:00Z</dcterms:created>
  <dcterms:modified xsi:type="dcterms:W3CDTF">2022-05-26T05:35:00Z</dcterms:modified>
</cp:coreProperties>
</file>